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F1" w:rsidRDefault="00F7736E" w:rsidP="008003F1">
      <w:pPr>
        <w:pStyle w:val="Tekstpodstawowyzwciciem"/>
        <w:ind w:firstLine="0"/>
        <w:rPr>
          <w:szCs w:val="24"/>
        </w:rPr>
      </w:pPr>
      <w:r>
        <w:rPr>
          <w:szCs w:val="24"/>
        </w:rPr>
        <w:t>BR.</w:t>
      </w:r>
      <w:bookmarkStart w:id="0" w:name="_GoBack"/>
      <w:bookmarkEnd w:id="0"/>
      <w:r w:rsidR="008003F1">
        <w:rPr>
          <w:szCs w:val="24"/>
        </w:rPr>
        <w:t>0002.6.2019 BM                                                               Kluczbork 18.02.2019 r.</w:t>
      </w:r>
    </w:p>
    <w:p w:rsidR="008003F1" w:rsidRDefault="008003F1" w:rsidP="008003F1">
      <w:pPr>
        <w:pStyle w:val="Tekstpodstawowyzwciciem"/>
        <w:ind w:firstLine="0"/>
        <w:rPr>
          <w:szCs w:val="24"/>
        </w:rPr>
      </w:pPr>
    </w:p>
    <w:p w:rsidR="008003F1" w:rsidRDefault="008003F1" w:rsidP="008003F1">
      <w:pPr>
        <w:pStyle w:val="Tekstpodstawowyzwciciem"/>
        <w:ind w:firstLine="0"/>
        <w:rPr>
          <w:szCs w:val="24"/>
        </w:rPr>
      </w:pPr>
      <w:r>
        <w:rPr>
          <w:szCs w:val="24"/>
        </w:rPr>
        <w:t xml:space="preserve"> 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………………………………………….</w:t>
      </w: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b/>
          <w:szCs w:val="24"/>
          <w:u w:val="single"/>
        </w:rPr>
      </w:pPr>
      <w:r>
        <w:rPr>
          <w:szCs w:val="24"/>
        </w:rPr>
        <w:t xml:space="preserve">          Przewodniczący Rady Miejskiej w Kluczborku  zaprasza na  do wzięcia udziału w obradach sesji Rady Miejskiej która została zwołana na dzień 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27 luty 2019 r</w:t>
      </w:r>
      <w:r>
        <w:rPr>
          <w:szCs w:val="24"/>
          <w:u w:val="single"/>
        </w:rPr>
        <w:t>.</w:t>
      </w:r>
      <w:r>
        <w:rPr>
          <w:b/>
          <w:szCs w:val="24"/>
          <w:u w:val="single"/>
        </w:rPr>
        <w:t xml:space="preserve"> Sesja odbędzie się  w sali konferencyjnej Urzędu Miejskiego II. p  o godz. 16:00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Porządek obrad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 w:val="22"/>
          <w:szCs w:val="22"/>
        </w:rPr>
      </w:pPr>
      <w:r>
        <w:rPr>
          <w:b/>
          <w:szCs w:val="24"/>
        </w:rPr>
        <w:t>1.Sprawy porządkowo-organizacyjne:</w:t>
      </w: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  <w:r>
        <w:rPr>
          <w:szCs w:val="24"/>
        </w:rPr>
        <w:t>a/ otwarcie sesji i stwierdzenie prawomocności podejmowanych  uchwał,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>b/ ustalenie porządku obrad,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>c/ przyjęcie protokołu z sesji, odbytej w dniu 23.01.2019 r.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>d/informacja Przewodniczącego o działaniach podejmowanych  między sesjami.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szCs w:val="24"/>
        </w:rPr>
      </w:pPr>
      <w:r>
        <w:rPr>
          <w:b/>
          <w:szCs w:val="24"/>
        </w:rPr>
        <w:t>2. Interpelacje i zapytania Radnych</w:t>
      </w:r>
      <w:r>
        <w:rPr>
          <w:szCs w:val="24"/>
        </w:rPr>
        <w:t>.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 xml:space="preserve"> 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3.Podjęcie uchwał w sprawie:</w:t>
      </w:r>
    </w:p>
    <w:p w:rsidR="008003F1" w:rsidRDefault="008003F1" w:rsidP="008003F1">
      <w:pPr>
        <w:rPr>
          <w:szCs w:val="24"/>
        </w:rPr>
      </w:pPr>
      <w:r>
        <w:rPr>
          <w:szCs w:val="24"/>
        </w:rPr>
        <w:t xml:space="preserve"> - opinie Komisji</w:t>
      </w:r>
    </w:p>
    <w:p w:rsidR="008003F1" w:rsidRDefault="008003F1" w:rsidP="008003F1">
      <w:pPr>
        <w:ind w:left="360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wyrażenia zgody na przystąpienie Gminy Kluczbork do programu powszechnej nauki pływania „Umiem pływać” w ramach zadania „Sport dla Wszystkich-„Upowszechnianie sportu dzieci i młodzieży” w roku 2019 ;</w:t>
      </w:r>
    </w:p>
    <w:p w:rsidR="008003F1" w:rsidRDefault="008003F1" w:rsidP="008003F1">
      <w:pPr>
        <w:pStyle w:val="Akapitzlist"/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zmiany uchwały w sprawie ustalenia wysokości opłat za korzystanie z wychowania przedszkolnego w publicznych przedszkolach i oddziałach przedszkolnych w szkołach podstawowych prowadzonych przez Gminę Kluczbork ;</w:t>
      </w:r>
    </w:p>
    <w:p w:rsidR="008003F1" w:rsidRPr="00990534" w:rsidRDefault="008003F1" w:rsidP="008003F1">
      <w:pPr>
        <w:pStyle w:val="Akapitzlist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zmiany uchwały Nr II/6/18 Rady Miejskiej w Kluczborku z dnia 28 listopada 2018 r. </w:t>
      </w: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033859">
        <w:rPr>
          <w:szCs w:val="24"/>
        </w:rPr>
        <w:t>w sprawie ustalenia liczby członków Komisji Skarg</w:t>
      </w:r>
      <w:r>
        <w:rPr>
          <w:szCs w:val="24"/>
        </w:rPr>
        <w:t>;</w:t>
      </w:r>
    </w:p>
    <w:p w:rsidR="008003F1" w:rsidRDefault="008003F1" w:rsidP="008003F1">
      <w:pPr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zmiany uchwały Nr II/7/18 Rady Miejskiej w Kluczborku z dnia 28 listopada 2018 r.</w:t>
      </w:r>
    </w:p>
    <w:p w:rsidR="008003F1" w:rsidRDefault="008003F1" w:rsidP="008003F1">
      <w:pPr>
        <w:pStyle w:val="Akapitzlist"/>
        <w:jc w:val="both"/>
        <w:rPr>
          <w:szCs w:val="24"/>
        </w:rPr>
      </w:pPr>
      <w:r>
        <w:rPr>
          <w:szCs w:val="24"/>
        </w:rPr>
        <w:t>w sprawie powołania Komisji Skarg oraz ustalenia jej składu osobowego;</w:t>
      </w:r>
    </w:p>
    <w:p w:rsidR="008003F1" w:rsidRDefault="008003F1" w:rsidP="008003F1">
      <w:pPr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zmiany uchwały Nr II/8/18 Rady Miejskiej w Kluczborku z dnia 28 listopada 2018 r. </w:t>
      </w:r>
    </w:p>
    <w:p w:rsidR="008003F1" w:rsidRDefault="008003F1" w:rsidP="008003F1">
      <w:pPr>
        <w:pStyle w:val="Akapitzlist"/>
        <w:jc w:val="both"/>
        <w:rPr>
          <w:szCs w:val="24"/>
        </w:rPr>
      </w:pPr>
      <w:r>
        <w:rPr>
          <w:szCs w:val="24"/>
        </w:rPr>
        <w:t>w sprawie powołania Komisji Budżetu, Rozwoju Gospodarczego i Gospodarki Miejskiej oraz ustalenia jej składu osobowego;</w:t>
      </w:r>
    </w:p>
    <w:p w:rsidR="008003F1" w:rsidRDefault="008003F1" w:rsidP="008003F1">
      <w:pPr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884704">
        <w:rPr>
          <w:szCs w:val="24"/>
        </w:rPr>
        <w:t xml:space="preserve">przyznania dotacji dla Ochotniczej Straży Pożarnej w </w:t>
      </w:r>
      <w:r>
        <w:rPr>
          <w:szCs w:val="24"/>
        </w:rPr>
        <w:t>Kuniowie;</w:t>
      </w:r>
    </w:p>
    <w:p w:rsidR="008003F1" w:rsidRDefault="008003F1" w:rsidP="008003F1">
      <w:pPr>
        <w:pStyle w:val="Akapitzlist"/>
        <w:jc w:val="both"/>
        <w:rPr>
          <w:szCs w:val="24"/>
        </w:rPr>
      </w:pPr>
    </w:p>
    <w:p w:rsidR="008003F1" w:rsidRPr="00442EEA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442EEA">
        <w:rPr>
          <w:szCs w:val="24"/>
        </w:rPr>
        <w:t xml:space="preserve">zmiany uchwały w sprawie organizacji wspólnej obsługi administracyjnej, finansowo-    </w:t>
      </w: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  <w:r w:rsidRPr="008C1C0E">
        <w:rPr>
          <w:szCs w:val="24"/>
        </w:rPr>
        <w:t xml:space="preserve">księgowej i organizacyjnej dla jednostek budżetowych Gminy Kluczbork oraz nadania </w:t>
      </w:r>
    </w:p>
    <w:p w:rsidR="008003F1" w:rsidRPr="008C1C0E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  <w:r w:rsidRPr="008C1C0E">
        <w:rPr>
          <w:szCs w:val="24"/>
        </w:rPr>
        <w:t>Statutu Administracji Oświaty w Kluczborku;</w:t>
      </w:r>
    </w:p>
    <w:p w:rsidR="008003F1" w:rsidRDefault="008003F1" w:rsidP="008003F1">
      <w:pPr>
        <w:pStyle w:val="Akapitzlist"/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nadania nazwy dla ulicy na terenie miasta Kluczborka  - „ Stryjeńskiej” ;</w:t>
      </w:r>
    </w:p>
    <w:p w:rsidR="008003F1" w:rsidRDefault="008003F1" w:rsidP="008003F1">
      <w:pPr>
        <w:pStyle w:val="Akapitzlist"/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nadania nazwy dla ulicy na terenie miasta Kluczborka - „Beksińskiego”;</w:t>
      </w:r>
    </w:p>
    <w:p w:rsidR="008003F1" w:rsidRPr="0092601B" w:rsidRDefault="008003F1" w:rsidP="008003F1">
      <w:pPr>
        <w:pStyle w:val="Akapitzlist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wyrażenia zgody na udzielenie pomocy finansowej Powiatowi Kluczborskiemu na realizację zadania pn. :”Programy </w:t>
      </w:r>
      <w:proofErr w:type="spellStart"/>
      <w:r>
        <w:rPr>
          <w:szCs w:val="24"/>
        </w:rPr>
        <w:t>psycho</w:t>
      </w:r>
      <w:proofErr w:type="spellEnd"/>
      <w:r>
        <w:rPr>
          <w:szCs w:val="24"/>
        </w:rPr>
        <w:t xml:space="preserve"> -korekcyjne dla dzieci pochodzących z rodzin dotkniętych problemem uzależnienia od alkoholu realizowanych przez Poradnię Psychologiczno-Pedagogiczną w Kluczborku;</w:t>
      </w:r>
    </w:p>
    <w:p w:rsidR="008003F1" w:rsidRPr="0092601B" w:rsidRDefault="008003F1" w:rsidP="008003F1">
      <w:pPr>
        <w:pStyle w:val="Akapitzlist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92601B">
        <w:rPr>
          <w:szCs w:val="24"/>
        </w:rPr>
        <w:t>wyrażenia zgody na udzielenie pomocy finansowej Powiatowi Kluczborskiemu na realizację zadania pn. :</w:t>
      </w:r>
      <w:r>
        <w:rPr>
          <w:szCs w:val="24"/>
        </w:rPr>
        <w:t xml:space="preserve"> „Pomoc ofiarom przemocy w sytuacji kryzysowej  przebywającym w Centrum Interwencji Kryzysowej Powiatowego Centrum Pomocy Rodzinie w Kluczborku”;</w:t>
      </w:r>
    </w:p>
    <w:p w:rsidR="008003F1" w:rsidRPr="0092601B" w:rsidRDefault="008003F1" w:rsidP="008003F1">
      <w:pPr>
        <w:pStyle w:val="Akapitzlist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ustalenia Statutu Środowiskowego Domu Samopomocy w Kluczborku z Filią w Kuniowie;</w:t>
      </w:r>
    </w:p>
    <w:p w:rsidR="008003F1" w:rsidRPr="0092601B" w:rsidRDefault="008003F1" w:rsidP="008003F1">
      <w:pPr>
        <w:pStyle w:val="Akapitzlist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wyrażenia zgody na przystąpienie Gminy Kluczbork do programu „Szkolny Klub Sportowy” ogłoszonego przez Ministra Sportu i Turystyki;</w:t>
      </w:r>
    </w:p>
    <w:p w:rsidR="008003F1" w:rsidRPr="00081DD5" w:rsidRDefault="008003F1" w:rsidP="008003F1">
      <w:pPr>
        <w:pStyle w:val="Akapitzlist"/>
        <w:rPr>
          <w:szCs w:val="24"/>
        </w:rPr>
      </w:pPr>
    </w:p>
    <w:p w:rsidR="008003F1" w:rsidRPr="0092601B" w:rsidRDefault="008003F1" w:rsidP="008003F1">
      <w:pPr>
        <w:pStyle w:val="Akapitzlist"/>
        <w:jc w:val="both"/>
        <w:rPr>
          <w:szCs w:val="24"/>
        </w:rPr>
      </w:pPr>
    </w:p>
    <w:p w:rsidR="008003F1" w:rsidRDefault="008003F1" w:rsidP="008003F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uzgodnienia zakresu prac pielęgnacyjnych pomnika przyrody;</w:t>
      </w:r>
    </w:p>
    <w:p w:rsidR="008003F1" w:rsidRDefault="008003F1" w:rsidP="008003F1">
      <w:pPr>
        <w:pStyle w:val="Akapitzlist"/>
        <w:jc w:val="both"/>
        <w:rPr>
          <w:szCs w:val="24"/>
        </w:rPr>
      </w:pPr>
    </w:p>
    <w:p w:rsidR="008003F1" w:rsidRPr="00884704" w:rsidRDefault="008003F1" w:rsidP="008003F1">
      <w:pPr>
        <w:pStyle w:val="Akapitzlist"/>
        <w:jc w:val="both"/>
        <w:rPr>
          <w:szCs w:val="24"/>
        </w:rPr>
      </w:pP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>15)zmian w budżecie po stronie dochodów ,wydatków i przychodów;</w:t>
      </w:r>
    </w:p>
    <w:p w:rsidR="008003F1" w:rsidRDefault="008003F1" w:rsidP="008003F1">
      <w:pPr>
        <w:ind w:left="360"/>
        <w:jc w:val="both"/>
        <w:rPr>
          <w:szCs w:val="24"/>
        </w:rPr>
      </w:pP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>16)zmian w wieloletniej prognozie finansowej;</w:t>
      </w:r>
    </w:p>
    <w:p w:rsidR="008003F1" w:rsidRDefault="008003F1" w:rsidP="008003F1">
      <w:pPr>
        <w:ind w:left="360"/>
        <w:jc w:val="both"/>
        <w:rPr>
          <w:szCs w:val="24"/>
        </w:rPr>
      </w:pP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17)zmiany uchwały w sprawie przyjęcia Strategii Integracji i Rozwiazywania Problemów  </w:t>
      </w: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     Społecznych Gminy Kluczbork na lata 2014-2020;</w:t>
      </w:r>
    </w:p>
    <w:p w:rsidR="008003F1" w:rsidRDefault="008003F1" w:rsidP="008003F1">
      <w:pPr>
        <w:ind w:left="360"/>
        <w:jc w:val="both"/>
        <w:rPr>
          <w:szCs w:val="24"/>
        </w:rPr>
      </w:pP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18)zwolnienia z obowiązku zbycia w drodze przetargu nieruchomości w stosunku do </w:t>
      </w: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     których wygasło użytkowanie wieczyste na skutek upływu okresu ustalonego w umowie </w:t>
      </w:r>
    </w:p>
    <w:p w:rsidR="008003F1" w:rsidRDefault="008003F1" w:rsidP="008003F1">
      <w:pPr>
        <w:ind w:left="360"/>
        <w:jc w:val="both"/>
        <w:rPr>
          <w:szCs w:val="24"/>
        </w:rPr>
      </w:pPr>
      <w:r>
        <w:rPr>
          <w:szCs w:val="24"/>
        </w:rPr>
        <w:t xml:space="preserve">     i wyrażenia zgody na udzielenie bonifikaty;</w:t>
      </w:r>
    </w:p>
    <w:p w:rsidR="008003F1" w:rsidRPr="00033859" w:rsidRDefault="008003F1" w:rsidP="008003F1">
      <w:pPr>
        <w:ind w:left="360"/>
        <w:jc w:val="both"/>
        <w:rPr>
          <w:szCs w:val="24"/>
        </w:rPr>
      </w:pP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19) wyrażenia zgody na przystąpienie Gminy Kluczbork do realizacji projektu </w:t>
      </w: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      Nr POWR.02.10.00-00-5016/18 pn. Kluczborska Szkoła Ćwiczeń w ramach konkursu   </w:t>
      </w: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      Nr POWR.02.10.00-IP.02-00005/18 pn. Wsparcie tworzenia sieci szkół ćwiczeń;</w:t>
      </w: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:rsidR="008003F1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20)udzielenia bonifikaty od opłat z tytułu przekształcenia prawa użytkowania wieczystego  </w:t>
      </w:r>
    </w:p>
    <w:p w:rsidR="008003F1" w:rsidRPr="00974A30" w:rsidRDefault="008003F1" w:rsidP="008003F1">
      <w:pPr>
        <w:jc w:val="both"/>
        <w:rPr>
          <w:szCs w:val="24"/>
        </w:rPr>
      </w:pPr>
      <w:r>
        <w:rPr>
          <w:szCs w:val="24"/>
        </w:rPr>
        <w:t xml:space="preserve">            gruntów zabudowanych na cele mieszkaniowe w prawo własności.</w:t>
      </w:r>
    </w:p>
    <w:p w:rsidR="008003F1" w:rsidRPr="00033859" w:rsidRDefault="008003F1" w:rsidP="008003F1">
      <w:pPr>
        <w:pStyle w:val="Akapitzlist"/>
        <w:jc w:val="both"/>
        <w:rPr>
          <w:szCs w:val="24"/>
        </w:rPr>
      </w:pPr>
    </w:p>
    <w:p w:rsidR="008003F1" w:rsidRPr="002A5058" w:rsidRDefault="008003F1" w:rsidP="008003F1">
      <w:pPr>
        <w:overflowPunct/>
        <w:autoSpaceDE/>
        <w:adjustRightInd/>
        <w:rPr>
          <w:szCs w:val="24"/>
        </w:rPr>
      </w:pPr>
      <w:r>
        <w:rPr>
          <w:b/>
          <w:szCs w:val="24"/>
        </w:rPr>
        <w:t>4.Odpowiedzi na zgłoszone w pkt.2 interpelacje i zapytania Radnych.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5.Sprawozdanie z działalności Burmistrza za okres miedzy sesjami.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    -opinia Komisji Rewizyjnej,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    -dyskusja,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    -przyjęcie sprawozdania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6. Przyjęcie do wiadomości  informacji z udzielonych umorzeń.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lastRenderedPageBreak/>
        <w:t xml:space="preserve">7. Przyjęcie do wiadomości  Sprawozdania półrocznego z działalności  Społecznej 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   Komisji Mieszkaniowej za okres od 01.07.2018 r. do 31.12.2018 r.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8. Wolne wnioski i informacje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>9. Zamknięcie obrad.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rPr>
          <w:b/>
          <w:sz w:val="22"/>
          <w:szCs w:val="22"/>
        </w:rPr>
      </w:pPr>
      <w:r>
        <w:rPr>
          <w:szCs w:val="24"/>
        </w:rPr>
        <w:br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8003F1" w:rsidRDefault="008003F1" w:rsidP="008003F1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Przewodniczący Rady Miejskiej </w:t>
      </w: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w Kluczborku</w:t>
      </w:r>
    </w:p>
    <w:p w:rsidR="008003F1" w:rsidRDefault="008003F1" w:rsidP="008003F1">
      <w:pPr>
        <w:rPr>
          <w:b/>
          <w:szCs w:val="24"/>
        </w:rPr>
      </w:pPr>
    </w:p>
    <w:p w:rsidR="008003F1" w:rsidRDefault="008003F1" w:rsidP="008003F1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Janusz Kędzia</w:t>
      </w:r>
    </w:p>
    <w:p w:rsidR="008003F1" w:rsidRDefault="008003F1" w:rsidP="008003F1">
      <w:pPr>
        <w:rPr>
          <w:b/>
          <w:i/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szCs w:val="24"/>
        </w:rPr>
      </w:pPr>
    </w:p>
    <w:p w:rsidR="008003F1" w:rsidRDefault="008003F1" w:rsidP="008003F1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8003F1" w:rsidRDefault="008003F1" w:rsidP="008003F1"/>
    <w:p w:rsidR="00BD1BE2" w:rsidRDefault="00BD1BE2"/>
    <w:sectPr w:rsidR="00BD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045B"/>
    <w:multiLevelType w:val="hybridMultilevel"/>
    <w:tmpl w:val="E954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F1"/>
    <w:rsid w:val="008003F1"/>
    <w:rsid w:val="00BD1BE2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FC0E"/>
  <w15:chartTrackingRefBased/>
  <w15:docId w15:val="{EFF0CB2B-3399-49EF-A47C-C2CB0AC9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3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3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3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003F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003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</cp:revision>
  <dcterms:created xsi:type="dcterms:W3CDTF">2019-02-20T09:23:00Z</dcterms:created>
  <dcterms:modified xsi:type="dcterms:W3CDTF">2019-02-21T06:38:00Z</dcterms:modified>
</cp:coreProperties>
</file>