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86" w:rsidRPr="002F4020" w:rsidRDefault="00A21BED" w:rsidP="003F2186">
      <w:pPr>
        <w:ind w:firstLine="284"/>
        <w:rPr>
          <w:rFonts w:eastAsia="MS Mincho"/>
        </w:rPr>
      </w:pPr>
      <w:r w:rsidRPr="00A21BED">
        <w:rPr>
          <w:rFonts w:eastAsia="MS Mincho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24.5pt;height:63pt;visibility:visible;mso-wrap-style:square">
            <v:imagedata r:id="rId7" o:title=""/>
          </v:shape>
        </w:pict>
      </w:r>
    </w:p>
    <w:p w:rsidR="003F2186" w:rsidRDefault="003F2186" w:rsidP="003F2186">
      <w:pPr>
        <w:rPr>
          <w:b/>
          <w:sz w:val="28"/>
          <w:szCs w:val="28"/>
        </w:rPr>
      </w:pPr>
    </w:p>
    <w:p w:rsidR="003F2186" w:rsidRPr="00F12C2D" w:rsidRDefault="003F2186" w:rsidP="003F2186">
      <w:pPr>
        <w:pStyle w:val="Nagwek"/>
        <w:jc w:val="center"/>
        <w:rPr>
          <w:rFonts w:ascii="Times New Roman" w:hAnsi="Times New Roman"/>
        </w:rPr>
      </w:pPr>
      <w:r w:rsidRPr="00F12C2D">
        <w:rPr>
          <w:rFonts w:ascii="Times New Roman" w:hAnsi="Times New Roman"/>
        </w:rPr>
        <w:t>Projekt pn.</w:t>
      </w:r>
      <w:r w:rsidRPr="00F12C2D">
        <w:rPr>
          <w:rFonts w:ascii="Times New Roman" w:hAnsi="Times New Roman"/>
          <w:b/>
        </w:rPr>
        <w:t xml:space="preserve"> „Rewitalizacja miasta Kluczborka poprzez podniesienie jakości przestrzeni publicznej oraz zapobieganie i przeciwdziałanie wykluczeniu społecznemu</w:t>
      </w:r>
      <w:r w:rsidRPr="00F12C2D">
        <w:rPr>
          <w:rFonts w:ascii="Times New Roman" w:hAnsi="Times New Roman"/>
        </w:rPr>
        <w:t>” współfinansowany ze środków Unii Europejskiej w ramach Regionalnego Programu Operacyjnego Województwa Opolskiego na lata 2014-2020</w:t>
      </w:r>
    </w:p>
    <w:p w:rsidR="003F2186" w:rsidRPr="00F12C2D" w:rsidRDefault="003F2186" w:rsidP="003F2186">
      <w:pPr>
        <w:pStyle w:val="Nagwek"/>
        <w:jc w:val="center"/>
        <w:rPr>
          <w:rFonts w:ascii="Times New Roman" w:hAnsi="Times New Roman"/>
        </w:rPr>
      </w:pPr>
      <w:r w:rsidRPr="00F12C2D">
        <w:rPr>
          <w:rFonts w:ascii="Times New Roman" w:hAnsi="Times New Roman"/>
        </w:rPr>
        <w:t>Umowa o dofinansowanie nr RPOP.10.02.00-16-0001/17-00 z dnia 03.10.2017 r.</w:t>
      </w:r>
    </w:p>
    <w:p w:rsidR="003F2186" w:rsidRDefault="003F2186" w:rsidP="000103D8">
      <w:pPr>
        <w:jc w:val="right"/>
        <w:rPr>
          <w:color w:val="000000"/>
        </w:rPr>
      </w:pPr>
    </w:p>
    <w:p w:rsidR="003F2186" w:rsidRDefault="003F2186" w:rsidP="000103D8">
      <w:pPr>
        <w:jc w:val="right"/>
        <w:rPr>
          <w:color w:val="000000"/>
        </w:rPr>
      </w:pPr>
    </w:p>
    <w:p w:rsidR="000103D8" w:rsidRDefault="000103D8" w:rsidP="000103D8">
      <w:pPr>
        <w:jc w:val="right"/>
        <w:rPr>
          <w:color w:val="000000"/>
        </w:rPr>
      </w:pPr>
      <w:r w:rsidRPr="004D37F4">
        <w:rPr>
          <w:color w:val="000000"/>
        </w:rPr>
        <w:t xml:space="preserve">Kluczbork, dnia </w:t>
      </w:r>
      <w:r w:rsidR="00155C8D">
        <w:rPr>
          <w:color w:val="000000"/>
        </w:rPr>
        <w:t xml:space="preserve"> </w:t>
      </w:r>
      <w:r w:rsidR="00BB3B71">
        <w:rPr>
          <w:color w:val="000000"/>
        </w:rPr>
        <w:t>30</w:t>
      </w:r>
      <w:r w:rsidR="003F2186">
        <w:rPr>
          <w:color w:val="000000"/>
        </w:rPr>
        <w:t>.05</w:t>
      </w:r>
      <w:r w:rsidR="00873B5E">
        <w:rPr>
          <w:color w:val="000000"/>
        </w:rPr>
        <w:t>.2019</w:t>
      </w:r>
      <w:r>
        <w:rPr>
          <w:color w:val="000000"/>
        </w:rPr>
        <w:t xml:space="preserve"> r.</w:t>
      </w:r>
    </w:p>
    <w:p w:rsidR="000103D8" w:rsidRPr="00873B5E" w:rsidRDefault="00332363" w:rsidP="000103D8">
      <w:pPr>
        <w:rPr>
          <w:sz w:val="20"/>
        </w:rPr>
      </w:pPr>
      <w:r>
        <w:rPr>
          <w:sz w:val="26"/>
          <w:szCs w:val="26"/>
        </w:rPr>
        <w:t>GM.271.16</w:t>
      </w:r>
      <w:r w:rsidR="00873B5E" w:rsidRPr="00873B5E">
        <w:rPr>
          <w:sz w:val="26"/>
          <w:szCs w:val="26"/>
        </w:rPr>
        <w:t>.2019.MC</w:t>
      </w:r>
    </w:p>
    <w:p w:rsidR="003F2186" w:rsidRDefault="000103D8" w:rsidP="00914AFE">
      <w:pPr>
        <w:jc w:val="both"/>
        <w:rPr>
          <w:rStyle w:val="Pogrubienie"/>
          <w:b w:val="0"/>
          <w:bCs w:val="0"/>
          <w:color w:val="000000"/>
        </w:rPr>
      </w:pPr>
      <w:r>
        <w:rPr>
          <w:b/>
        </w:rPr>
        <w:tab/>
      </w:r>
      <w:r>
        <w:rPr>
          <w:color w:val="000000"/>
        </w:rPr>
        <w:t xml:space="preserve"> </w:t>
      </w:r>
    </w:p>
    <w:p w:rsidR="006631FE" w:rsidRPr="003F2186" w:rsidRDefault="006631FE" w:rsidP="00914AFE">
      <w:pPr>
        <w:jc w:val="both"/>
        <w:rPr>
          <w:color w:val="000000"/>
        </w:rPr>
      </w:pPr>
      <w:r>
        <w:rPr>
          <w:b/>
        </w:rPr>
        <w:t xml:space="preserve">            </w:t>
      </w:r>
    </w:p>
    <w:p w:rsidR="006631FE" w:rsidRPr="00913774" w:rsidRDefault="006631FE" w:rsidP="00701411">
      <w:pPr>
        <w:jc w:val="center"/>
        <w:rPr>
          <w:b/>
          <w:color w:val="000000"/>
        </w:rPr>
      </w:pPr>
      <w:r w:rsidRPr="00913774">
        <w:rPr>
          <w:b/>
          <w:color w:val="000000"/>
        </w:rPr>
        <w:t xml:space="preserve">WYJAŚNIENIE TREŚCI </w:t>
      </w:r>
    </w:p>
    <w:p w:rsidR="006631FE" w:rsidRPr="00EA7E61" w:rsidRDefault="006631FE" w:rsidP="00701411">
      <w:pPr>
        <w:jc w:val="center"/>
        <w:rPr>
          <w:b/>
          <w:color w:val="000000"/>
          <w:sz w:val="10"/>
          <w:szCs w:val="10"/>
        </w:rPr>
      </w:pPr>
    </w:p>
    <w:p w:rsidR="006631FE" w:rsidRDefault="006631FE" w:rsidP="00701411">
      <w:pPr>
        <w:jc w:val="center"/>
        <w:rPr>
          <w:b/>
          <w:color w:val="000000"/>
        </w:rPr>
      </w:pPr>
      <w:r>
        <w:rPr>
          <w:b/>
          <w:color w:val="000000"/>
        </w:rPr>
        <w:t>SPECYFIKACJI  ISTOTNYCH  WARUNKÓW  ZAMÓWIENIA</w:t>
      </w:r>
    </w:p>
    <w:p w:rsidR="006631FE" w:rsidRPr="001562F3" w:rsidRDefault="006631FE" w:rsidP="00701411">
      <w:pPr>
        <w:jc w:val="center"/>
      </w:pPr>
      <w:r w:rsidRPr="001562F3">
        <w:t>opracowanej dla potrzeb udzielenia zamówienia publicznego pn.</w:t>
      </w:r>
    </w:p>
    <w:p w:rsidR="00B774AF" w:rsidRDefault="003F2186" w:rsidP="00B774AF">
      <w:pPr>
        <w:jc w:val="center"/>
        <w:rPr>
          <w:b/>
        </w:rPr>
      </w:pPr>
      <w:r w:rsidRPr="00B77E22">
        <w:rPr>
          <w:b/>
          <w:smallCaps/>
        </w:rPr>
        <w:t>„</w:t>
      </w:r>
      <w:r w:rsidR="004D5680" w:rsidRPr="00A22486">
        <w:rPr>
          <w:b/>
        </w:rPr>
        <w:t>Rewitalizacja miasta Kluczborka poprzez podniesienie jakości przestrzeni publicznej oraz zapobieganie i przeciwdziałanie wykluczeniu społecznemu – rewitalizacja terenu po byłej Famprze w Kluczborku –</w:t>
      </w:r>
      <w:r w:rsidR="004D5680">
        <w:rPr>
          <w:b/>
        </w:rPr>
        <w:t xml:space="preserve"> wyposażenie</w:t>
      </w:r>
      <w:r w:rsidR="004D5680" w:rsidRPr="00A22486">
        <w:rPr>
          <w:b/>
        </w:rPr>
        <w:t xml:space="preserve"> dla obiektu „Parasol</w:t>
      </w:r>
      <w:r w:rsidR="00B774AF" w:rsidRPr="009872ED">
        <w:rPr>
          <w:b/>
        </w:rPr>
        <w:t>”</w:t>
      </w:r>
    </w:p>
    <w:p w:rsidR="006631FE" w:rsidRDefault="006631FE" w:rsidP="00701411">
      <w:pPr>
        <w:jc w:val="both"/>
        <w:rPr>
          <w:b/>
        </w:rPr>
      </w:pPr>
    </w:p>
    <w:p w:rsidR="006631FE" w:rsidRDefault="006631FE" w:rsidP="00701411">
      <w:pPr>
        <w:jc w:val="both"/>
        <w:rPr>
          <w:b/>
        </w:rPr>
      </w:pPr>
    </w:p>
    <w:p w:rsidR="006631FE" w:rsidRDefault="006631FE" w:rsidP="00701411">
      <w:pPr>
        <w:jc w:val="both"/>
      </w:pPr>
      <w:r>
        <w:t xml:space="preserve">             Informuję, że do Zamawiającego wpłynęło pismo zawierające prośbę                                    o wyjaśnienie specyfikacji istotnych warunków zamówienia opracowanej dla potrzeb  prowadzenia postępowania o udzielenie zamówienia publicznego pod nazwą j.w. W związku z powyższym Zamawiający działając zgodnie z art. 38 ust. 2 ustawy z dnia 29 stycznia                      2004 r. Prawo zamówień publicznych (</w:t>
      </w:r>
      <w:r w:rsidR="00912765" w:rsidRPr="008F12B6">
        <w:t xml:space="preserve">tekst jednolity: Dz. U. z 2018 r. poz. </w:t>
      </w:r>
      <w:r w:rsidR="00912765" w:rsidRPr="008F12B6">
        <w:rPr>
          <w:color w:val="343434"/>
        </w:rPr>
        <w:t>1986 z późń. zm.</w:t>
      </w:r>
      <w:r>
        <w:t>) przesyła treść wyjaśnienia wszystkim Wykonawcom, którym doręczono specyfikację istotnych warunków zamówienia, bez ujawniania źródeł zapytania.</w:t>
      </w:r>
    </w:p>
    <w:p w:rsidR="006631FE" w:rsidRDefault="006631FE" w:rsidP="00A6384B"/>
    <w:p w:rsidR="006631FE" w:rsidRDefault="006631FE" w:rsidP="00701411">
      <w:pPr>
        <w:tabs>
          <w:tab w:val="left" w:pos="0"/>
        </w:tabs>
        <w:jc w:val="both"/>
        <w:rPr>
          <w:b/>
          <w:u w:val="single"/>
        </w:rPr>
      </w:pPr>
    </w:p>
    <w:p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  <w:r>
        <w:rPr>
          <w:b/>
          <w:u w:val="single"/>
        </w:rPr>
        <w:t>Pyt</w:t>
      </w:r>
      <w:r w:rsidR="007A272A">
        <w:rPr>
          <w:b/>
          <w:u w:val="single"/>
        </w:rPr>
        <w:t>anie</w:t>
      </w:r>
      <w:r w:rsidR="00D92AA1">
        <w:rPr>
          <w:b/>
          <w:u w:val="single"/>
        </w:rPr>
        <w:t xml:space="preserve"> z pisma Wykonawcy z dnia </w:t>
      </w:r>
      <w:r w:rsidR="001C7E8C">
        <w:rPr>
          <w:b/>
          <w:u w:val="single"/>
        </w:rPr>
        <w:t>3</w:t>
      </w:r>
      <w:r w:rsidR="00D92AA1">
        <w:rPr>
          <w:b/>
          <w:u w:val="single"/>
        </w:rPr>
        <w:t>0</w:t>
      </w:r>
      <w:r w:rsidR="00BA0372">
        <w:rPr>
          <w:b/>
          <w:u w:val="single"/>
        </w:rPr>
        <w:t>.</w:t>
      </w:r>
      <w:r w:rsidR="00873B5E">
        <w:rPr>
          <w:b/>
          <w:u w:val="single"/>
        </w:rPr>
        <w:t>0</w:t>
      </w:r>
      <w:r w:rsidR="00B5234D">
        <w:rPr>
          <w:b/>
          <w:u w:val="single"/>
        </w:rPr>
        <w:t>5</w:t>
      </w:r>
      <w:r w:rsidR="00873B5E">
        <w:rPr>
          <w:b/>
          <w:u w:val="single"/>
        </w:rPr>
        <w:t>.2019</w:t>
      </w:r>
      <w:r>
        <w:rPr>
          <w:b/>
          <w:u w:val="single"/>
        </w:rPr>
        <w:t xml:space="preserve"> r.:</w:t>
      </w:r>
    </w:p>
    <w:p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6631FE" w:rsidRPr="00BB16F7" w:rsidRDefault="006631FE" w:rsidP="00701411">
      <w:pPr>
        <w:pStyle w:val="Tekstpodstawowy"/>
        <w:widowControl/>
        <w:suppressAutoHyphens w:val="0"/>
        <w:spacing w:after="0"/>
        <w:jc w:val="both"/>
      </w:pPr>
      <w:r w:rsidRPr="00BB16F7">
        <w:rPr>
          <w:b/>
        </w:rPr>
        <w:t>Pytanie nr 1:</w:t>
      </w:r>
    </w:p>
    <w:p w:rsidR="007A272A" w:rsidRPr="007A272A" w:rsidRDefault="007A272A" w:rsidP="007A272A">
      <w:pPr>
        <w:jc w:val="both"/>
        <w:rPr>
          <w:rFonts w:cs="Times New Roman"/>
        </w:rPr>
      </w:pPr>
      <w:r>
        <w:rPr>
          <w:rFonts w:cs="Times New Roman"/>
        </w:rPr>
        <w:t>P</w:t>
      </w:r>
      <w:r w:rsidRPr="007A272A">
        <w:rPr>
          <w:rFonts w:cs="Times New Roman"/>
        </w:rPr>
        <w:t>ozycja 14 Zmywarka</w:t>
      </w:r>
      <w:r>
        <w:rPr>
          <w:rFonts w:cs="Times New Roman"/>
        </w:rPr>
        <w:t xml:space="preserve">. </w:t>
      </w:r>
      <w:r w:rsidRPr="007A272A">
        <w:rPr>
          <w:rFonts w:cs="Times New Roman"/>
        </w:rPr>
        <w:t>Ze względu na to iż w</w:t>
      </w:r>
      <w:r w:rsidRPr="007A272A">
        <w:rPr>
          <w:rFonts w:cs="Times New Roman"/>
          <w:color w:val="000000"/>
        </w:rPr>
        <w:t>iększość domowych zmywarek nie posiada funkcji wyparzania – to z reguły domena profesjonalnych urządzeń do zastosowań gastronomicznych. Niektóre modele są jednak wyposażone w program o podwyższonej temperaturze są to zmywarki z funkcją HygienaPlus (Funkcja podwyższonej temperatury, można ją dołączyć do każdego dłuższego programu zmywania. Mamy gwarancję, że wszelkie bakterie zostaną skutecznie wyeliminowane). Czy zamawiający dopuści takie rozwiązanie??</w:t>
      </w:r>
    </w:p>
    <w:p w:rsidR="00D92AA1" w:rsidRDefault="00D92AA1" w:rsidP="00701411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6631FE" w:rsidRPr="00BB16F7" w:rsidRDefault="006631FE" w:rsidP="00701411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7A272A" w:rsidRDefault="007A272A" w:rsidP="002D610D">
      <w:pPr>
        <w:pStyle w:val="Tekstpodstawowy"/>
        <w:widowControl/>
        <w:suppressAutoHyphens w:val="0"/>
        <w:spacing w:after="0"/>
        <w:jc w:val="both"/>
      </w:pPr>
      <w:r>
        <w:t>Zamawiający nie wyraża zgody na dostawę urządzenia o podanych przez Wykonawcę właściwościach.</w:t>
      </w:r>
    </w:p>
    <w:p w:rsidR="007A272A" w:rsidRDefault="007A272A" w:rsidP="007A272A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7A272A" w:rsidRDefault="007A272A" w:rsidP="007A272A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7A272A" w:rsidRDefault="007A272A" w:rsidP="007A272A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7A272A" w:rsidRDefault="007A272A" w:rsidP="007A272A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7A272A" w:rsidRDefault="007A272A" w:rsidP="007A272A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7A272A" w:rsidRDefault="007A272A" w:rsidP="007A272A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  <w:r>
        <w:rPr>
          <w:b/>
          <w:u w:val="single"/>
        </w:rPr>
        <w:lastRenderedPageBreak/>
        <w:t>Pytanie z pisma Wykonawcy z dnia 30.05.2019 r.:</w:t>
      </w:r>
    </w:p>
    <w:p w:rsidR="002D610D" w:rsidRPr="007A272A" w:rsidRDefault="002D610D" w:rsidP="002D610D">
      <w:pPr>
        <w:pStyle w:val="Tekstpodstawowy"/>
        <w:widowControl/>
        <w:suppressAutoHyphens w:val="0"/>
        <w:spacing w:after="0"/>
        <w:jc w:val="both"/>
      </w:pPr>
    </w:p>
    <w:p w:rsidR="007A272A" w:rsidRDefault="001C7E8C" w:rsidP="007A272A">
      <w:pPr>
        <w:pStyle w:val="Tekstpodstawowy"/>
        <w:widowControl/>
        <w:suppressAutoHyphens w:val="0"/>
        <w:spacing w:after="0"/>
        <w:jc w:val="both"/>
        <w:rPr>
          <w:b/>
        </w:rPr>
      </w:pPr>
      <w:r>
        <w:rPr>
          <w:b/>
        </w:rPr>
        <w:t xml:space="preserve">Pytanie nr </w:t>
      </w:r>
      <w:r w:rsidR="007A272A">
        <w:rPr>
          <w:b/>
        </w:rPr>
        <w:t>1</w:t>
      </w:r>
      <w:r w:rsidRPr="00BB16F7">
        <w:rPr>
          <w:b/>
        </w:rPr>
        <w:t>:</w:t>
      </w:r>
    </w:p>
    <w:p w:rsidR="007A272A" w:rsidRPr="007A272A" w:rsidRDefault="007A272A" w:rsidP="007A272A">
      <w:pPr>
        <w:pStyle w:val="Tekstpodstawowy"/>
        <w:widowControl/>
        <w:suppressAutoHyphens w:val="0"/>
        <w:spacing w:after="0"/>
        <w:jc w:val="both"/>
      </w:pPr>
      <w:r>
        <w:t>P</w:t>
      </w:r>
      <w:r w:rsidRPr="007A272A">
        <w:t>ozycja 11</w:t>
      </w:r>
      <w:r>
        <w:t xml:space="preserve">. </w:t>
      </w:r>
      <w:r w:rsidRPr="007A272A">
        <w:t>Sensor Microsoft KINECT - proszę o określenie dla jakiego urządzenia ma być dostosowany. Proszę o doprecyzowanie jakiego programu do ćwiczeń Zamawiający oczekuje?</w:t>
      </w:r>
    </w:p>
    <w:p w:rsidR="007A272A" w:rsidRDefault="007A272A" w:rsidP="007A272A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7A272A" w:rsidRDefault="001C7E8C" w:rsidP="007A272A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7A272A" w:rsidRPr="007A272A" w:rsidRDefault="007A272A" w:rsidP="007A272A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7A272A">
        <w:t>W związku z odpowiedzią</w:t>
      </w:r>
      <w:r>
        <w:t xml:space="preserve"> na pytanie nr 1 Wykonawcy z dnia 23.05.2019 r. Zamawiający informuje, że zestaw interaktywny nie wymaga </w:t>
      </w:r>
      <w:r w:rsidRPr="007A272A">
        <w:rPr>
          <w:rStyle w:val="size"/>
        </w:rPr>
        <w:t>Sensor Microsoft KINECT</w:t>
      </w:r>
      <w:r w:rsidR="001414A7">
        <w:rPr>
          <w:rStyle w:val="size"/>
        </w:rPr>
        <w:t>.</w:t>
      </w:r>
    </w:p>
    <w:p w:rsidR="0035509E" w:rsidRPr="007A272A" w:rsidRDefault="0035509E" w:rsidP="001C7E8C">
      <w:pPr>
        <w:pStyle w:val="Tekstpodstawowy"/>
        <w:widowControl/>
        <w:suppressAutoHyphens w:val="0"/>
        <w:spacing w:after="0"/>
        <w:jc w:val="both"/>
      </w:pPr>
    </w:p>
    <w:sectPr w:rsidR="0035509E" w:rsidRPr="007A272A" w:rsidSect="005F29B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237" w:rsidRDefault="00895237" w:rsidP="00902CDE">
      <w:r>
        <w:separator/>
      </w:r>
    </w:p>
  </w:endnote>
  <w:endnote w:type="continuationSeparator" w:id="1">
    <w:p w:rsidR="00895237" w:rsidRDefault="00895237" w:rsidP="0090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B6" w:rsidRDefault="00A21BED">
    <w:pPr>
      <w:pStyle w:val="Stopka"/>
      <w:jc w:val="right"/>
    </w:pPr>
    <w:fldSimple w:instr=" PAGE   \* MERGEFORMAT ">
      <w:r w:rsidR="005F29B6">
        <w:rPr>
          <w:noProof/>
        </w:rPr>
        <w:t>2</w:t>
      </w:r>
    </w:fldSimple>
  </w:p>
  <w:p w:rsidR="006631FE" w:rsidRDefault="006631FE" w:rsidP="009B2B69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2D" w:rsidRDefault="00A21BED">
    <w:pPr>
      <w:pStyle w:val="Stopka"/>
      <w:jc w:val="right"/>
    </w:pPr>
    <w:fldSimple w:instr=" PAGE   \* MERGEFORMAT ">
      <w:r w:rsidR="001414A7">
        <w:rPr>
          <w:noProof/>
        </w:rPr>
        <w:t>2</w:t>
      </w:r>
    </w:fldSimple>
  </w:p>
  <w:p w:rsidR="006631FE" w:rsidRPr="00E352DA" w:rsidRDefault="006631FE" w:rsidP="009B2B69">
    <w:pPr>
      <w:pStyle w:val="Stopka"/>
      <w:ind w:left="-567" w:right="360" w:firstLine="360"/>
      <w:jc w:val="right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FE" w:rsidRPr="00AE2EC3" w:rsidRDefault="006631FE" w:rsidP="00AE2EC3">
    <w:pPr>
      <w:pStyle w:val="Stopka"/>
      <w:ind w:left="-567"/>
      <w:jc w:val="left"/>
      <w:rPr>
        <w:vanish/>
      </w:rPr>
    </w:pPr>
    <w:r w:rsidRPr="00DE4318">
      <w:rPr>
        <w:sz w:val="16"/>
        <w:szCs w:val="16"/>
      </w:rPr>
      <w:t xml:space="preserve">Strona | </w:t>
    </w:r>
    <w:r w:rsidR="00A21BED" w:rsidRPr="00DE4318">
      <w:rPr>
        <w:sz w:val="16"/>
        <w:szCs w:val="16"/>
      </w:rPr>
      <w:fldChar w:fldCharType="begin"/>
    </w:r>
    <w:r w:rsidRPr="00DE4318">
      <w:rPr>
        <w:sz w:val="16"/>
        <w:szCs w:val="16"/>
      </w:rPr>
      <w:instrText>PAGE   \* MERGEFORMAT</w:instrText>
    </w:r>
    <w:r w:rsidR="00A21BED" w:rsidRPr="00DE4318">
      <w:rPr>
        <w:sz w:val="16"/>
        <w:szCs w:val="16"/>
      </w:rPr>
      <w:fldChar w:fldCharType="separate"/>
    </w:r>
    <w:r w:rsidR="005F29B6">
      <w:rPr>
        <w:noProof/>
        <w:sz w:val="16"/>
        <w:szCs w:val="16"/>
      </w:rPr>
      <w:t>1</w:t>
    </w:r>
    <w:r w:rsidR="00A21BED" w:rsidRPr="00DE431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237" w:rsidRDefault="00895237" w:rsidP="00902CDE">
      <w:r>
        <w:separator/>
      </w:r>
    </w:p>
  </w:footnote>
  <w:footnote w:type="continuationSeparator" w:id="1">
    <w:p w:rsidR="00895237" w:rsidRDefault="00895237" w:rsidP="00902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FE" w:rsidRDefault="006631FE" w:rsidP="00AE2EC3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D7E"/>
    <w:multiLevelType w:val="multilevel"/>
    <w:tmpl w:val="A1D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411"/>
    <w:rsid w:val="00002308"/>
    <w:rsid w:val="000103D8"/>
    <w:rsid w:val="00026596"/>
    <w:rsid w:val="0003057D"/>
    <w:rsid w:val="00042B51"/>
    <w:rsid w:val="0005137C"/>
    <w:rsid w:val="000513B6"/>
    <w:rsid w:val="00072A3F"/>
    <w:rsid w:val="00093659"/>
    <w:rsid w:val="000A3887"/>
    <w:rsid w:val="000A59D8"/>
    <w:rsid w:val="000B1C08"/>
    <w:rsid w:val="000B7288"/>
    <w:rsid w:val="000B73C0"/>
    <w:rsid w:val="000C00D1"/>
    <w:rsid w:val="000C1CEC"/>
    <w:rsid w:val="000E78B3"/>
    <w:rsid w:val="00121007"/>
    <w:rsid w:val="00121AE8"/>
    <w:rsid w:val="00122C29"/>
    <w:rsid w:val="001343A4"/>
    <w:rsid w:val="00136DA2"/>
    <w:rsid w:val="001414A7"/>
    <w:rsid w:val="00154E41"/>
    <w:rsid w:val="00155C8D"/>
    <w:rsid w:val="001562F3"/>
    <w:rsid w:val="00161C37"/>
    <w:rsid w:val="0016698D"/>
    <w:rsid w:val="00176C77"/>
    <w:rsid w:val="00180684"/>
    <w:rsid w:val="00192EE7"/>
    <w:rsid w:val="00194F9F"/>
    <w:rsid w:val="001A0E22"/>
    <w:rsid w:val="001B0AE7"/>
    <w:rsid w:val="001B2015"/>
    <w:rsid w:val="001C7E8C"/>
    <w:rsid w:val="001D0F7E"/>
    <w:rsid w:val="001E5D79"/>
    <w:rsid w:val="001F0807"/>
    <w:rsid w:val="001F18B7"/>
    <w:rsid w:val="001F62FD"/>
    <w:rsid w:val="0020311C"/>
    <w:rsid w:val="00235F07"/>
    <w:rsid w:val="00245047"/>
    <w:rsid w:val="00245523"/>
    <w:rsid w:val="00246FA9"/>
    <w:rsid w:val="00261EBE"/>
    <w:rsid w:val="002724FE"/>
    <w:rsid w:val="002B1D1F"/>
    <w:rsid w:val="002C3FA2"/>
    <w:rsid w:val="002D610D"/>
    <w:rsid w:val="002E0102"/>
    <w:rsid w:val="002E3A39"/>
    <w:rsid w:val="002F52A2"/>
    <w:rsid w:val="003015BD"/>
    <w:rsid w:val="00305DE0"/>
    <w:rsid w:val="003156A7"/>
    <w:rsid w:val="00332363"/>
    <w:rsid w:val="00336FF2"/>
    <w:rsid w:val="00346192"/>
    <w:rsid w:val="00351DA5"/>
    <w:rsid w:val="00354F87"/>
    <w:rsid w:val="0035509E"/>
    <w:rsid w:val="003819D8"/>
    <w:rsid w:val="00383F53"/>
    <w:rsid w:val="003956AB"/>
    <w:rsid w:val="003C15C9"/>
    <w:rsid w:val="003C7E33"/>
    <w:rsid w:val="003D3E4E"/>
    <w:rsid w:val="003E1024"/>
    <w:rsid w:val="003E59CB"/>
    <w:rsid w:val="003E5BC0"/>
    <w:rsid w:val="003F2186"/>
    <w:rsid w:val="003F4585"/>
    <w:rsid w:val="004020FA"/>
    <w:rsid w:val="004127CC"/>
    <w:rsid w:val="0045515C"/>
    <w:rsid w:val="0047446B"/>
    <w:rsid w:val="00476724"/>
    <w:rsid w:val="00477255"/>
    <w:rsid w:val="004A2860"/>
    <w:rsid w:val="004A3973"/>
    <w:rsid w:val="004B730E"/>
    <w:rsid w:val="004D23D7"/>
    <w:rsid w:val="004D2957"/>
    <w:rsid w:val="004D37F4"/>
    <w:rsid w:val="004D5680"/>
    <w:rsid w:val="004D6C39"/>
    <w:rsid w:val="004F0FEE"/>
    <w:rsid w:val="004F2F3B"/>
    <w:rsid w:val="0052650D"/>
    <w:rsid w:val="00546089"/>
    <w:rsid w:val="00552CC5"/>
    <w:rsid w:val="005717B3"/>
    <w:rsid w:val="00572B11"/>
    <w:rsid w:val="00582A5C"/>
    <w:rsid w:val="00594193"/>
    <w:rsid w:val="005971C6"/>
    <w:rsid w:val="005B7B9F"/>
    <w:rsid w:val="005C157B"/>
    <w:rsid w:val="005C50FB"/>
    <w:rsid w:val="005E53F8"/>
    <w:rsid w:val="005F29B6"/>
    <w:rsid w:val="00612998"/>
    <w:rsid w:val="00615C1B"/>
    <w:rsid w:val="00630774"/>
    <w:rsid w:val="00643752"/>
    <w:rsid w:val="006631FE"/>
    <w:rsid w:val="00677327"/>
    <w:rsid w:val="006840DA"/>
    <w:rsid w:val="00685849"/>
    <w:rsid w:val="00690F2C"/>
    <w:rsid w:val="006A07A5"/>
    <w:rsid w:val="006A0C58"/>
    <w:rsid w:val="006A23B9"/>
    <w:rsid w:val="006A27DB"/>
    <w:rsid w:val="006B4479"/>
    <w:rsid w:val="00700886"/>
    <w:rsid w:val="00701411"/>
    <w:rsid w:val="00734F2A"/>
    <w:rsid w:val="0074565A"/>
    <w:rsid w:val="007504BE"/>
    <w:rsid w:val="007519C1"/>
    <w:rsid w:val="00770934"/>
    <w:rsid w:val="007759F8"/>
    <w:rsid w:val="0078410B"/>
    <w:rsid w:val="00791A5B"/>
    <w:rsid w:val="00791D67"/>
    <w:rsid w:val="0079346A"/>
    <w:rsid w:val="00796768"/>
    <w:rsid w:val="007A1908"/>
    <w:rsid w:val="007A272A"/>
    <w:rsid w:val="007A2C57"/>
    <w:rsid w:val="007A5017"/>
    <w:rsid w:val="007A6612"/>
    <w:rsid w:val="007B053E"/>
    <w:rsid w:val="007C291A"/>
    <w:rsid w:val="007C3636"/>
    <w:rsid w:val="007C6160"/>
    <w:rsid w:val="007C7C29"/>
    <w:rsid w:val="007D5169"/>
    <w:rsid w:val="007E49C4"/>
    <w:rsid w:val="00826297"/>
    <w:rsid w:val="00834FAA"/>
    <w:rsid w:val="00851DD8"/>
    <w:rsid w:val="008652E5"/>
    <w:rsid w:val="0086565E"/>
    <w:rsid w:val="00873B5E"/>
    <w:rsid w:val="00885667"/>
    <w:rsid w:val="00891A9B"/>
    <w:rsid w:val="00895237"/>
    <w:rsid w:val="008A1665"/>
    <w:rsid w:val="008A3E3E"/>
    <w:rsid w:val="008E40A8"/>
    <w:rsid w:val="008E76C0"/>
    <w:rsid w:val="008F17B4"/>
    <w:rsid w:val="008F3724"/>
    <w:rsid w:val="008F7623"/>
    <w:rsid w:val="00902CDE"/>
    <w:rsid w:val="00903900"/>
    <w:rsid w:val="00912765"/>
    <w:rsid w:val="00913774"/>
    <w:rsid w:val="00914AFE"/>
    <w:rsid w:val="009208A0"/>
    <w:rsid w:val="00923226"/>
    <w:rsid w:val="00941431"/>
    <w:rsid w:val="00941EDB"/>
    <w:rsid w:val="00945519"/>
    <w:rsid w:val="00950CA5"/>
    <w:rsid w:val="00951013"/>
    <w:rsid w:val="009551EC"/>
    <w:rsid w:val="0097088C"/>
    <w:rsid w:val="009A2E4C"/>
    <w:rsid w:val="009A7C11"/>
    <w:rsid w:val="009B2B69"/>
    <w:rsid w:val="009C3AAB"/>
    <w:rsid w:val="009E0821"/>
    <w:rsid w:val="009E4782"/>
    <w:rsid w:val="00A07710"/>
    <w:rsid w:val="00A07A3E"/>
    <w:rsid w:val="00A07F53"/>
    <w:rsid w:val="00A10217"/>
    <w:rsid w:val="00A20FEA"/>
    <w:rsid w:val="00A21BED"/>
    <w:rsid w:val="00A26931"/>
    <w:rsid w:val="00A33D2E"/>
    <w:rsid w:val="00A37D45"/>
    <w:rsid w:val="00A40DDB"/>
    <w:rsid w:val="00A469F5"/>
    <w:rsid w:val="00A60A99"/>
    <w:rsid w:val="00A6384B"/>
    <w:rsid w:val="00A909E3"/>
    <w:rsid w:val="00AA7C14"/>
    <w:rsid w:val="00AB7C05"/>
    <w:rsid w:val="00AC6DE0"/>
    <w:rsid w:val="00AD646A"/>
    <w:rsid w:val="00AE2EC3"/>
    <w:rsid w:val="00AF6B83"/>
    <w:rsid w:val="00B01C4B"/>
    <w:rsid w:val="00B07996"/>
    <w:rsid w:val="00B305ED"/>
    <w:rsid w:val="00B5234D"/>
    <w:rsid w:val="00B55D60"/>
    <w:rsid w:val="00B71E30"/>
    <w:rsid w:val="00B774AF"/>
    <w:rsid w:val="00B85BD2"/>
    <w:rsid w:val="00B9295D"/>
    <w:rsid w:val="00BA0372"/>
    <w:rsid w:val="00BB16F7"/>
    <w:rsid w:val="00BB1B2B"/>
    <w:rsid w:val="00BB3B71"/>
    <w:rsid w:val="00BD7149"/>
    <w:rsid w:val="00BE03F5"/>
    <w:rsid w:val="00BE17F7"/>
    <w:rsid w:val="00BE1B2F"/>
    <w:rsid w:val="00BE26BF"/>
    <w:rsid w:val="00BE5A33"/>
    <w:rsid w:val="00BF1A98"/>
    <w:rsid w:val="00C100F1"/>
    <w:rsid w:val="00C2175E"/>
    <w:rsid w:val="00C317CF"/>
    <w:rsid w:val="00C33BBB"/>
    <w:rsid w:val="00C35E40"/>
    <w:rsid w:val="00C36CD4"/>
    <w:rsid w:val="00C44C26"/>
    <w:rsid w:val="00C61D79"/>
    <w:rsid w:val="00C62644"/>
    <w:rsid w:val="00C65CCD"/>
    <w:rsid w:val="00CA5CA0"/>
    <w:rsid w:val="00CB5052"/>
    <w:rsid w:val="00CD269D"/>
    <w:rsid w:val="00CD3E4E"/>
    <w:rsid w:val="00CF1C3A"/>
    <w:rsid w:val="00CF278F"/>
    <w:rsid w:val="00CF5A41"/>
    <w:rsid w:val="00D0742A"/>
    <w:rsid w:val="00D25AAA"/>
    <w:rsid w:val="00D41957"/>
    <w:rsid w:val="00D44E58"/>
    <w:rsid w:val="00D84AE6"/>
    <w:rsid w:val="00D9197E"/>
    <w:rsid w:val="00D92AA1"/>
    <w:rsid w:val="00D953E8"/>
    <w:rsid w:val="00D974EF"/>
    <w:rsid w:val="00DA6327"/>
    <w:rsid w:val="00DB0C4C"/>
    <w:rsid w:val="00DB44F7"/>
    <w:rsid w:val="00DB7099"/>
    <w:rsid w:val="00DC4184"/>
    <w:rsid w:val="00DC5660"/>
    <w:rsid w:val="00DC726F"/>
    <w:rsid w:val="00DE4318"/>
    <w:rsid w:val="00DF1CD0"/>
    <w:rsid w:val="00DF3CCB"/>
    <w:rsid w:val="00DF78C0"/>
    <w:rsid w:val="00E02A7B"/>
    <w:rsid w:val="00E10B0E"/>
    <w:rsid w:val="00E352DA"/>
    <w:rsid w:val="00E36353"/>
    <w:rsid w:val="00E46638"/>
    <w:rsid w:val="00E506F5"/>
    <w:rsid w:val="00E53259"/>
    <w:rsid w:val="00E66139"/>
    <w:rsid w:val="00E75941"/>
    <w:rsid w:val="00E77ED4"/>
    <w:rsid w:val="00E82811"/>
    <w:rsid w:val="00E86648"/>
    <w:rsid w:val="00EA6684"/>
    <w:rsid w:val="00EA7E61"/>
    <w:rsid w:val="00EF5200"/>
    <w:rsid w:val="00F07BC3"/>
    <w:rsid w:val="00F12C2D"/>
    <w:rsid w:val="00F33685"/>
    <w:rsid w:val="00F44867"/>
    <w:rsid w:val="00F55D2C"/>
    <w:rsid w:val="00F67844"/>
    <w:rsid w:val="00FB667D"/>
    <w:rsid w:val="00FD6C8D"/>
    <w:rsid w:val="00FE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70141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85BD2"/>
    <w:pPr>
      <w:keepNext/>
      <w:keepLines/>
      <w:widowControl/>
      <w:suppressAutoHyphens w:val="0"/>
      <w:spacing w:before="840" w:after="840" w:line="276" w:lineRule="auto"/>
      <w:contextualSpacing/>
      <w:outlineLvl w:val="0"/>
    </w:pPr>
    <w:rPr>
      <w:rFonts w:ascii="Arial" w:eastAsia="Times New Roman" w:hAnsi="Arial" w:cs="Times New Roman"/>
      <w:b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85BD2"/>
    <w:pPr>
      <w:keepNext/>
      <w:keepLines/>
      <w:widowControl/>
      <w:suppressAutoHyphens w:val="0"/>
      <w:spacing w:before="480" w:after="160" w:line="276" w:lineRule="auto"/>
      <w:contextualSpacing/>
      <w:outlineLvl w:val="1"/>
    </w:pPr>
    <w:rPr>
      <w:rFonts w:ascii="Arial" w:eastAsia="Times New Roman" w:hAnsi="Arial" w:cs="Times New Roman"/>
      <w:b/>
      <w:smallCaps/>
      <w:color w:val="2E74B5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01C4B"/>
    <w:pPr>
      <w:keepNext/>
      <w:keepLines/>
      <w:widowControl/>
      <w:suppressAutoHyphens w:val="0"/>
      <w:spacing w:before="480" w:after="40" w:line="276" w:lineRule="auto"/>
      <w:contextualSpacing/>
      <w:outlineLvl w:val="2"/>
    </w:pPr>
    <w:rPr>
      <w:rFonts w:ascii="Arial" w:eastAsia="Times New Roman" w:hAnsi="Arial" w:cs="Times New Roman"/>
      <w:b/>
      <w:smallCaps/>
      <w:color w:val="171717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5BD2"/>
    <w:rPr>
      <w:rFonts w:ascii="Arial" w:hAnsi="Arial" w:cs="Times New Roman"/>
      <w:b/>
      <w:color w:val="1F4E7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85BD2"/>
    <w:rPr>
      <w:rFonts w:ascii="Arial" w:hAnsi="Arial" w:cs="Times New Roman"/>
      <w:b/>
      <w:smallCaps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1C4B"/>
    <w:rPr>
      <w:rFonts w:ascii="Arial" w:hAnsi="Arial" w:cs="Times New Roman"/>
      <w:b/>
      <w:smallCaps/>
      <w:color w:val="171717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B85BD2"/>
    <w:pPr>
      <w:widowControl/>
      <w:pBdr>
        <w:bottom w:val="single" w:sz="8" w:space="4" w:color="44546A"/>
      </w:pBdr>
      <w:suppressAutoHyphens w:val="0"/>
      <w:spacing w:before="840" w:after="300"/>
      <w:contextualSpacing/>
    </w:pPr>
    <w:rPr>
      <w:rFonts w:ascii="Arial" w:eastAsia="Times New Roman" w:hAnsi="Arial" w:cs="Times New Roman"/>
      <w:b/>
      <w:color w:val="1F3864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B85BD2"/>
    <w:rPr>
      <w:rFonts w:ascii="Arial" w:hAnsi="Arial" w:cs="Times New Roman"/>
      <w:b/>
      <w:color w:val="1F3864"/>
      <w:spacing w:val="5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99"/>
    <w:qFormat/>
    <w:rsid w:val="00B85BD2"/>
    <w:pPr>
      <w:widowControl/>
      <w:numPr>
        <w:ilvl w:val="1"/>
      </w:numPr>
      <w:suppressAutoHyphens w:val="0"/>
      <w:spacing w:after="160" w:line="276" w:lineRule="auto"/>
    </w:pPr>
    <w:rPr>
      <w:rFonts w:ascii="Arial" w:eastAsia="Times New Roman" w:hAnsi="Arial" w:cs="Times New Roman"/>
      <w:color w:val="7F7F7F"/>
      <w:sz w:val="28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85BD2"/>
    <w:rPr>
      <w:rFonts w:eastAsia="Times New Roman" w:cs="Times New Roman"/>
      <w:color w:val="7F7F7F"/>
      <w:sz w:val="28"/>
    </w:rPr>
  </w:style>
  <w:style w:type="paragraph" w:styleId="Akapitzlist">
    <w:name w:val="List Paragraph"/>
    <w:basedOn w:val="Normalny"/>
    <w:uiPriority w:val="99"/>
    <w:qFormat/>
    <w:rsid w:val="00C2175E"/>
    <w:pPr>
      <w:widowControl/>
      <w:suppressAutoHyphens w:val="0"/>
      <w:spacing w:after="160" w:line="276" w:lineRule="auto"/>
      <w:ind w:left="720"/>
      <w:contextualSpacing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styleId="Wyrnieniedelikatne">
    <w:name w:val="Subtle Emphasis"/>
    <w:aliases w:val="Źródło"/>
    <w:basedOn w:val="Domylnaczcionkaakapitu"/>
    <w:uiPriority w:val="99"/>
    <w:qFormat/>
    <w:rsid w:val="00336FF2"/>
    <w:rPr>
      <w:rFonts w:cs="Times New Roman"/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rsid w:val="001A0E22"/>
    <w:pPr>
      <w:widowControl/>
      <w:suppressAutoHyphens w:val="0"/>
      <w:jc w:val="both"/>
    </w:pPr>
    <w:rPr>
      <w:rFonts w:ascii="Segoe UI" w:hAnsi="Segoe UI" w:cs="Segoe UI"/>
      <w:color w:val="171717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0E22"/>
    <w:rPr>
      <w:rFonts w:ascii="Segoe UI" w:hAnsi="Segoe UI" w:cs="Segoe UI"/>
      <w:color w:val="171717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99"/>
    <w:qFormat/>
    <w:rsid w:val="004B730E"/>
    <w:pPr>
      <w:widowControl/>
      <w:pBdr>
        <w:top w:val="single" w:sz="8" w:space="10" w:color="385623"/>
        <w:bottom w:val="single" w:sz="8" w:space="10" w:color="385623"/>
      </w:pBdr>
      <w:shd w:val="clear" w:color="auto" w:fill="E2EFD9"/>
      <w:suppressAutoHyphens w:val="0"/>
      <w:spacing w:before="360" w:after="360" w:line="276" w:lineRule="auto"/>
      <w:ind w:left="864" w:right="864"/>
      <w:jc w:val="center"/>
    </w:pPr>
    <w:rPr>
      <w:rFonts w:ascii="Arial" w:hAnsi="Arial" w:cs="Times New Roman"/>
      <w:i/>
      <w:iCs/>
      <w:color w:val="385623"/>
      <w:sz w:val="20"/>
      <w:szCs w:val="22"/>
      <w:lang w:eastAsia="en-US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99"/>
    <w:locked/>
    <w:rsid w:val="004B730E"/>
    <w:rPr>
      <w:rFonts w:cs="Times New Roman"/>
      <w:i/>
      <w:iCs/>
      <w:color w:val="385623"/>
      <w:sz w:val="20"/>
      <w:shd w:val="clear" w:color="auto" w:fill="E2EFD9"/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99"/>
    <w:qFormat/>
    <w:rsid w:val="004B730E"/>
    <w:pPr>
      <w:widowControl/>
      <w:pBdr>
        <w:top w:val="single" w:sz="8" w:space="10" w:color="C00000"/>
        <w:bottom w:val="single" w:sz="8" w:space="10" w:color="C00000"/>
      </w:pBdr>
      <w:shd w:val="clear" w:color="auto" w:fill="FFEFEF"/>
      <w:suppressAutoHyphens w:val="0"/>
      <w:spacing w:before="360" w:after="360" w:line="276" w:lineRule="auto"/>
      <w:ind w:left="862" w:right="862"/>
      <w:contextualSpacing/>
      <w:jc w:val="center"/>
    </w:pPr>
    <w:rPr>
      <w:rFonts w:ascii="Arial" w:hAnsi="Arial" w:cs="Times New Roman"/>
      <w:i/>
      <w:iCs/>
      <w:color w:val="820000"/>
      <w:sz w:val="20"/>
      <w:szCs w:val="22"/>
      <w:lang w:eastAsia="en-US"/>
    </w:rPr>
  </w:style>
  <w:style w:type="character" w:customStyle="1" w:styleId="CytatZnak">
    <w:name w:val="Cytat Znak"/>
    <w:aliases w:val="Uwaga Znak"/>
    <w:basedOn w:val="Domylnaczcionkaakapitu"/>
    <w:link w:val="Cytat"/>
    <w:uiPriority w:val="99"/>
    <w:locked/>
    <w:rsid w:val="004B730E"/>
    <w:rPr>
      <w:rFonts w:cs="Times New Roman"/>
      <w:i/>
      <w:iCs/>
      <w:color w:val="820000"/>
      <w:sz w:val="20"/>
      <w:shd w:val="clear" w:color="auto" w:fill="FFEFEF"/>
    </w:rPr>
  </w:style>
  <w:style w:type="table" w:styleId="Tabela-Siatka">
    <w:name w:val="Table Grid"/>
    <w:basedOn w:val="Standardowy"/>
    <w:uiPriority w:val="99"/>
    <w:rsid w:val="00E77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02CDE"/>
    <w:rPr>
      <w:rFonts w:cs="Times New Roman"/>
      <w:color w:val="171717"/>
      <w:sz w:val="20"/>
    </w:rPr>
  </w:style>
  <w:style w:type="paragraph" w:styleId="Stopka">
    <w:name w:val="footer"/>
    <w:basedOn w:val="Normalny"/>
    <w:link w:val="Stopka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02CDE"/>
    <w:rPr>
      <w:rFonts w:cs="Times New Roman"/>
      <w:color w:val="171717"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2CDE"/>
    <w:pPr>
      <w:spacing w:before="240" w:after="0" w:line="259" w:lineRule="auto"/>
      <w:contextualSpacing w:val="0"/>
      <w:outlineLvl w:val="9"/>
    </w:pPr>
    <w:rPr>
      <w:b w:val="0"/>
      <w:color w:val="2E74B5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902CDE"/>
    <w:pPr>
      <w:widowControl/>
      <w:suppressAutoHyphens w:val="0"/>
      <w:spacing w:before="360" w:line="276" w:lineRule="auto"/>
    </w:pPr>
    <w:rPr>
      <w:rFonts w:ascii="Arial" w:hAnsi="Arial" w:cs="Arial"/>
      <w:b/>
      <w:bCs/>
      <w:caps/>
      <w:color w:val="171717"/>
      <w:lang w:eastAsia="en-US"/>
    </w:rPr>
  </w:style>
  <w:style w:type="paragraph" w:styleId="Spistreci2">
    <w:name w:val="toc 2"/>
    <w:basedOn w:val="Normalny"/>
    <w:next w:val="Normalny"/>
    <w:autoRedefine/>
    <w:uiPriority w:val="99"/>
    <w:rsid w:val="00902CDE"/>
    <w:pPr>
      <w:widowControl/>
      <w:suppressAutoHyphens w:val="0"/>
      <w:spacing w:before="240" w:line="276" w:lineRule="auto"/>
    </w:pPr>
    <w:rPr>
      <w:rFonts w:ascii="Arial" w:hAnsi="Arial" w:cs="Arial"/>
      <w:b/>
      <w:bCs/>
      <w:color w:val="171717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200"/>
    </w:pPr>
    <w:rPr>
      <w:rFonts w:ascii="Arial" w:hAnsi="Arial" w:cs="Arial"/>
      <w:color w:val="171717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902CDE"/>
    <w:rPr>
      <w:rFonts w:cs="Times New Roman"/>
      <w:color w:val="0563C1"/>
      <w:u w:val="single"/>
    </w:rPr>
  </w:style>
  <w:style w:type="paragraph" w:styleId="Spistreci4">
    <w:name w:val="toc 4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6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8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0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2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01411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0141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9B2B6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BD7149"/>
    <w:pPr>
      <w:widowControl/>
      <w:suppressAutoHyphens w:val="0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locked/>
    <w:rsid w:val="003F4585"/>
    <w:rPr>
      <w:rFonts w:ascii="Times New Roman" w:hAnsi="Times New Roman" w:cs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D7149"/>
    <w:rPr>
      <w:rFonts w:cs="Times New Roman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rsid w:val="00BD7149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B774AF"/>
    <w:pPr>
      <w:widowControl/>
      <w:suppressAutoHyphens w:val="0"/>
      <w:spacing w:before="100" w:beforeAutospacing="1" w:after="100" w:afterAutospacing="1"/>
    </w:pPr>
    <w:rPr>
      <w:rFonts w:eastAsia="Times New Roman" w:cs="Times New Roman"/>
    </w:rPr>
  </w:style>
  <w:style w:type="character" w:styleId="Pogrubienie">
    <w:name w:val="Strong"/>
    <w:basedOn w:val="Domylnaczcionkaakapitu"/>
    <w:qFormat/>
    <w:locked/>
    <w:rsid w:val="000103D8"/>
    <w:rPr>
      <w:b/>
      <w:bCs/>
    </w:rPr>
  </w:style>
  <w:style w:type="character" w:customStyle="1" w:styleId="size">
    <w:name w:val="size"/>
    <w:basedOn w:val="Domylnaczcionkaakapitu"/>
    <w:rsid w:val="007A2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Gawrońska</dc:creator>
  <cp:keywords>Curulis Sp. z o.o.</cp:keywords>
  <dc:description/>
  <cp:lastModifiedBy>UM</cp:lastModifiedBy>
  <cp:revision>129</cp:revision>
  <cp:lastPrinted>2019-05-29T08:33:00Z</cp:lastPrinted>
  <dcterms:created xsi:type="dcterms:W3CDTF">2015-12-17T09:26:00Z</dcterms:created>
  <dcterms:modified xsi:type="dcterms:W3CDTF">2019-05-30T09:36:00Z</dcterms:modified>
</cp:coreProperties>
</file>